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7B91" w14:textId="209FDBF5" w:rsidR="00421322" w:rsidRDefault="007E4D8B" w:rsidP="00995B51">
      <w:pPr>
        <w:jc w:val="center"/>
      </w:pPr>
      <w:r w:rsidRPr="007316D5">
        <w:rPr>
          <w:noProof/>
          <w:lang w:eastAsia="en-GB"/>
        </w:rPr>
        <w:drawing>
          <wp:inline distT="0" distB="0" distL="0" distR="0" wp14:anchorId="01A728F2" wp14:editId="34D82A55">
            <wp:extent cx="1117612" cy="1056640"/>
            <wp:effectExtent l="0" t="0" r="6350" b="0"/>
            <wp:docPr id="1" name="Picture 5"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 descr="Logo&#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7695" cy="1075628"/>
                    </a:xfrm>
                    <a:prstGeom prst="rect">
                      <a:avLst/>
                    </a:prstGeom>
                    <a:noFill/>
                    <a:ln>
                      <a:noFill/>
                    </a:ln>
                  </pic:spPr>
                </pic:pic>
              </a:graphicData>
            </a:graphic>
          </wp:inline>
        </w:drawing>
      </w:r>
      <w:r>
        <w:rPr>
          <w:noProof/>
        </w:rPr>
        <w:drawing>
          <wp:inline distT="0" distB="0" distL="0" distR="0" wp14:anchorId="72D60E00" wp14:editId="75252300">
            <wp:extent cx="2444750" cy="98765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496808" cy="1008689"/>
                    </a:xfrm>
                    <a:prstGeom prst="rect">
                      <a:avLst/>
                    </a:prstGeom>
                  </pic:spPr>
                </pic:pic>
              </a:graphicData>
            </a:graphic>
          </wp:inline>
        </w:drawing>
      </w:r>
    </w:p>
    <w:p w14:paraId="36B142A7" w14:textId="77777777" w:rsidR="00421322" w:rsidRDefault="00421322" w:rsidP="55CBCAF7">
      <w:pPr>
        <w:rPr>
          <w:rFonts w:eastAsiaTheme="minorEastAsia"/>
          <w:b/>
          <w:bCs/>
        </w:rPr>
      </w:pPr>
    </w:p>
    <w:p w14:paraId="1D1DDDE7" w14:textId="0F923B5B" w:rsidR="00421322" w:rsidRPr="00927869" w:rsidRDefault="00421322" w:rsidP="55CBCAF7">
      <w:pPr>
        <w:jc w:val="center"/>
        <w:rPr>
          <w:rFonts w:eastAsiaTheme="minorEastAsia"/>
          <w:b/>
          <w:bCs/>
        </w:rPr>
      </w:pPr>
      <w:r w:rsidRPr="55CBCAF7">
        <w:rPr>
          <w:rFonts w:eastAsiaTheme="minorEastAsia"/>
          <w:b/>
          <w:bCs/>
          <w:u w:val="single"/>
        </w:rPr>
        <w:t>Young Farmer Training Bursary</w:t>
      </w:r>
      <w:r w:rsidR="00927869" w:rsidRPr="55CBCAF7">
        <w:rPr>
          <w:rFonts w:eastAsiaTheme="minorEastAsia"/>
          <w:b/>
          <w:bCs/>
          <w:u w:val="single"/>
        </w:rPr>
        <w:t xml:space="preserve"> - </w:t>
      </w:r>
      <w:r w:rsidRPr="55CBCAF7">
        <w:rPr>
          <w:rFonts w:eastAsiaTheme="minorEastAsia"/>
          <w:b/>
          <w:bCs/>
          <w:u w:val="single"/>
        </w:rPr>
        <w:t>Information Sheet</w:t>
      </w:r>
    </w:p>
    <w:p w14:paraId="336E3F1C" w14:textId="2777E426" w:rsidR="00421322" w:rsidRDefault="00421322" w:rsidP="55CBCAF7">
      <w:pPr>
        <w:jc w:val="center"/>
        <w:rPr>
          <w:rFonts w:eastAsiaTheme="minorEastAsia"/>
          <w:b/>
          <w:bCs/>
          <w:sz w:val="28"/>
          <w:szCs w:val="28"/>
        </w:rPr>
      </w:pPr>
    </w:p>
    <w:p w14:paraId="1227DACF" w14:textId="2287476A" w:rsidR="00421322" w:rsidRPr="00313574" w:rsidRDefault="00421322" w:rsidP="55CBCAF7">
      <w:pPr>
        <w:rPr>
          <w:rFonts w:eastAsiaTheme="minorEastAsia"/>
          <w:color w:val="405465"/>
          <w:shd w:val="clear" w:color="auto" w:fill="FFFFFF"/>
          <w:lang w:eastAsia="en-GB"/>
        </w:rPr>
      </w:pPr>
      <w:r w:rsidRPr="55CBCAF7">
        <w:rPr>
          <w:rFonts w:eastAsiaTheme="minorEastAsia"/>
        </w:rPr>
        <w:t xml:space="preserve">Eden District Council’s Inspiring Eden Initiative is funding the Farmer Network to support three young farmers with a training bursary each worth up to </w:t>
      </w:r>
      <w:r w:rsidR="00D33B9C" w:rsidRPr="55CBCAF7">
        <w:rPr>
          <w:rFonts w:eastAsiaTheme="minorEastAsia"/>
          <w:lang w:eastAsia="en-GB"/>
        </w:rPr>
        <w:t>£750</w:t>
      </w:r>
      <w:r w:rsidR="00D33B9C" w:rsidRPr="55CBCAF7">
        <w:rPr>
          <w:rFonts w:eastAsiaTheme="minorEastAsia"/>
          <w:color w:val="405465"/>
          <w:shd w:val="clear" w:color="auto" w:fill="FFFFFF"/>
          <w:lang w:eastAsia="en-GB"/>
        </w:rPr>
        <w:t xml:space="preserve">. </w:t>
      </w:r>
    </w:p>
    <w:p w14:paraId="3ACB646E" w14:textId="27D8AF46" w:rsidR="00D33B9C" w:rsidRPr="00313574" w:rsidRDefault="00D33B9C" w:rsidP="55CBCAF7">
      <w:pPr>
        <w:rPr>
          <w:rFonts w:eastAsiaTheme="minorEastAsia"/>
          <w:color w:val="405465"/>
          <w:shd w:val="clear" w:color="auto" w:fill="FFFFFF"/>
          <w:lang w:eastAsia="en-GB"/>
        </w:rPr>
      </w:pPr>
    </w:p>
    <w:p w14:paraId="1063CA00" w14:textId="77777777" w:rsidR="00D33B9C" w:rsidRPr="00313574" w:rsidRDefault="00D33B9C" w:rsidP="55CBCAF7">
      <w:pPr>
        <w:rPr>
          <w:rFonts w:eastAsiaTheme="minorEastAsia"/>
          <w:b/>
          <w:bCs/>
          <w:u w:val="single"/>
        </w:rPr>
      </w:pPr>
      <w:r w:rsidRPr="55CBCAF7">
        <w:rPr>
          <w:rFonts w:eastAsiaTheme="minorEastAsia"/>
          <w:b/>
          <w:bCs/>
          <w:u w:val="single"/>
        </w:rPr>
        <w:t>Eligibility Criteria</w:t>
      </w:r>
    </w:p>
    <w:p w14:paraId="14421E8B" w14:textId="77777777" w:rsidR="00D33B9C" w:rsidRPr="00313574" w:rsidRDefault="00D33B9C" w:rsidP="55CBCAF7">
      <w:pPr>
        <w:rPr>
          <w:rFonts w:eastAsiaTheme="minorEastAsia"/>
        </w:rPr>
      </w:pPr>
      <w:r w:rsidRPr="55CBCAF7">
        <w:rPr>
          <w:rFonts w:eastAsiaTheme="minorEastAsia"/>
        </w:rPr>
        <w:t>To be eligible to apply for the Young Farmer Training Bursary, applicants must:</w:t>
      </w:r>
    </w:p>
    <w:p w14:paraId="479A7B9C" w14:textId="77777777" w:rsidR="00D33B9C" w:rsidRPr="00313574" w:rsidRDefault="00D33B9C" w:rsidP="55CBCAF7">
      <w:pPr>
        <w:rPr>
          <w:rFonts w:eastAsiaTheme="minorEastAsia"/>
        </w:rPr>
      </w:pPr>
    </w:p>
    <w:p w14:paraId="0C84E398" w14:textId="77777777" w:rsidR="00D33B9C" w:rsidRPr="00313574" w:rsidRDefault="00D33B9C" w:rsidP="55CBCAF7">
      <w:pPr>
        <w:pStyle w:val="ListParagraph"/>
        <w:numPr>
          <w:ilvl w:val="0"/>
          <w:numId w:val="2"/>
        </w:numPr>
        <w:rPr>
          <w:rFonts w:eastAsiaTheme="minorEastAsia"/>
        </w:rPr>
      </w:pPr>
      <w:r w:rsidRPr="55CBCAF7">
        <w:rPr>
          <w:rFonts w:eastAsiaTheme="minorEastAsia"/>
        </w:rPr>
        <w:t>Live within the Eden District Council local authority area</w:t>
      </w:r>
    </w:p>
    <w:p w14:paraId="611C027A" w14:textId="77777777" w:rsidR="00D33B9C" w:rsidRPr="00313574" w:rsidRDefault="00D33B9C" w:rsidP="55CBCAF7">
      <w:pPr>
        <w:pStyle w:val="ListParagraph"/>
        <w:numPr>
          <w:ilvl w:val="0"/>
          <w:numId w:val="2"/>
        </w:numPr>
        <w:rPr>
          <w:rFonts w:eastAsiaTheme="minorEastAsia"/>
        </w:rPr>
      </w:pPr>
      <w:r w:rsidRPr="55CBCAF7">
        <w:rPr>
          <w:rFonts w:eastAsiaTheme="minorEastAsia"/>
        </w:rPr>
        <w:t>Be aged between 18 and 30 years of age.</w:t>
      </w:r>
    </w:p>
    <w:p w14:paraId="0A97EE5F" w14:textId="07CD0E31" w:rsidR="00D33B9C" w:rsidRPr="00313574" w:rsidRDefault="00D33B9C" w:rsidP="34F926FB">
      <w:pPr>
        <w:pStyle w:val="ListParagraph"/>
        <w:numPr>
          <w:ilvl w:val="0"/>
          <w:numId w:val="2"/>
        </w:numPr>
        <w:rPr>
          <w:rFonts w:eastAsiaTheme="minorEastAsia"/>
        </w:rPr>
      </w:pPr>
      <w:r w:rsidRPr="34F926FB">
        <w:rPr>
          <w:rFonts w:eastAsiaTheme="minorEastAsia"/>
          <w:color w:val="201F1E"/>
          <w:bdr w:val="none" w:sz="0" w:space="0" w:color="auto" w:frame="1"/>
        </w:rPr>
        <w:t>Currently working / or wanting to work in farming.</w:t>
      </w:r>
    </w:p>
    <w:p w14:paraId="243BFBEE" w14:textId="3C11FC2F" w:rsidR="1CDD6B37" w:rsidRDefault="1CDD6B37" w:rsidP="55CBCAF7">
      <w:pPr>
        <w:rPr>
          <w:rFonts w:eastAsiaTheme="minorEastAsia"/>
          <w:sz w:val="22"/>
          <w:szCs w:val="22"/>
        </w:rPr>
      </w:pPr>
    </w:p>
    <w:p w14:paraId="79498A5E" w14:textId="35C0EDB3" w:rsidR="00D33B9C" w:rsidRPr="00313574" w:rsidRDefault="00D33B9C" w:rsidP="55CBCAF7">
      <w:pPr>
        <w:rPr>
          <w:rFonts w:eastAsiaTheme="minorEastAsia"/>
          <w:b/>
          <w:bCs/>
          <w:u w:val="single"/>
        </w:rPr>
      </w:pPr>
      <w:r w:rsidRPr="55CBCAF7">
        <w:rPr>
          <w:rFonts w:eastAsiaTheme="minorEastAsia"/>
          <w:b/>
          <w:bCs/>
          <w:u w:val="single"/>
        </w:rPr>
        <w:t>What training will the bursary support?</w:t>
      </w:r>
    </w:p>
    <w:p w14:paraId="5FFBBAE9" w14:textId="60A61D9A" w:rsidR="00D33B9C" w:rsidRDefault="00313574" w:rsidP="34F926FB">
      <w:pPr>
        <w:rPr>
          <w:rFonts w:ascii="Calibri" w:eastAsia="Calibri" w:hAnsi="Calibri" w:cs="Calibri"/>
          <w:i/>
          <w:iCs/>
          <w:color w:val="201F1E"/>
          <w:sz w:val="22"/>
          <w:szCs w:val="22"/>
        </w:rPr>
      </w:pPr>
      <w:r w:rsidRPr="34F926FB">
        <w:rPr>
          <w:rFonts w:eastAsiaTheme="minorEastAsia"/>
        </w:rPr>
        <w:t xml:space="preserve">The training bursary would support a course or training which would enhance personal development in farming. </w:t>
      </w:r>
      <w:r w:rsidR="00995B51">
        <w:rPr>
          <w:rFonts w:eastAsiaTheme="minorEastAsia"/>
        </w:rPr>
        <w:t xml:space="preserve"> </w:t>
      </w:r>
      <w:r w:rsidRPr="34F926FB">
        <w:rPr>
          <w:rFonts w:eastAsiaTheme="minorEastAsia"/>
        </w:rPr>
        <w:t>You may choose to use the bursary for multiple training offers if they would be of benefit to you.</w:t>
      </w:r>
      <w:r w:rsidR="00927869" w:rsidRPr="34F926FB">
        <w:rPr>
          <w:rFonts w:eastAsiaTheme="minorEastAsia"/>
        </w:rPr>
        <w:t xml:space="preserve"> </w:t>
      </w:r>
      <w:r w:rsidR="077D8057" w:rsidRPr="34F926FB">
        <w:rPr>
          <w:rFonts w:ascii="Calibri" w:eastAsia="Calibri" w:hAnsi="Calibri" w:cs="Calibri"/>
          <w:color w:val="201F1E"/>
        </w:rPr>
        <w:t>Examples of training the bursary could support include quadbike training, safe use of pesticides, telehandlers, trailer driving, use of business accounts, animal health and packages and animal husbandry courses such as sheep shearing, calf-rearing and Artificial insemination.</w:t>
      </w:r>
    </w:p>
    <w:p w14:paraId="44E0DC20" w14:textId="67AF9A61" w:rsidR="00313574" w:rsidRPr="00313574" w:rsidRDefault="00313574" w:rsidP="55CBCAF7">
      <w:pPr>
        <w:rPr>
          <w:rFonts w:eastAsiaTheme="minorEastAsia"/>
        </w:rPr>
      </w:pPr>
    </w:p>
    <w:p w14:paraId="01E6AFD6" w14:textId="1C8967F6" w:rsidR="00313574" w:rsidRPr="00313574" w:rsidRDefault="1CDD6B37" w:rsidP="55CBCAF7">
      <w:pPr>
        <w:rPr>
          <w:rFonts w:eastAsiaTheme="minorEastAsia"/>
          <w:b/>
          <w:bCs/>
          <w:u w:val="single"/>
        </w:rPr>
      </w:pPr>
      <w:r w:rsidRPr="55CBCAF7">
        <w:rPr>
          <w:rFonts w:eastAsiaTheme="minorEastAsia"/>
          <w:b/>
          <w:bCs/>
          <w:u w:val="single"/>
        </w:rPr>
        <w:t>Not sure what training you need?</w:t>
      </w:r>
      <w:r w:rsidRPr="55CBCAF7">
        <w:rPr>
          <w:rFonts w:eastAsiaTheme="minorEastAsia"/>
          <w:b/>
          <w:bCs/>
        </w:rPr>
        <w:t xml:space="preserve"> </w:t>
      </w:r>
    </w:p>
    <w:p w14:paraId="7863FEDD" w14:textId="769B46DD" w:rsidR="00313574" w:rsidRPr="00313574" w:rsidRDefault="1CDD6B37" w:rsidP="55CBCAF7">
      <w:pPr>
        <w:rPr>
          <w:rFonts w:eastAsiaTheme="minorEastAsia"/>
        </w:rPr>
      </w:pPr>
      <w:r w:rsidRPr="55CBCAF7">
        <w:rPr>
          <w:rFonts w:eastAsiaTheme="minorEastAsia"/>
        </w:rPr>
        <w:t>Contact our team and we will help you through your training needs.</w:t>
      </w:r>
    </w:p>
    <w:p w14:paraId="52B654A4" w14:textId="38405051" w:rsidR="00313574" w:rsidRPr="00313574" w:rsidRDefault="00313574" w:rsidP="55CBCAF7">
      <w:pPr>
        <w:rPr>
          <w:rFonts w:eastAsiaTheme="minorEastAsia"/>
          <w:b/>
          <w:bCs/>
          <w:color w:val="000000" w:themeColor="text1"/>
        </w:rPr>
      </w:pPr>
    </w:p>
    <w:p w14:paraId="2301E37A" w14:textId="3EAC4697" w:rsidR="00313574" w:rsidRPr="00313574" w:rsidRDefault="1CDD6B37" w:rsidP="55CBCAF7">
      <w:pPr>
        <w:rPr>
          <w:rFonts w:eastAsiaTheme="minorEastAsia"/>
          <w:color w:val="000000" w:themeColor="text1"/>
          <w:u w:val="single"/>
          <w:lang w:val="en-US"/>
        </w:rPr>
      </w:pPr>
      <w:r w:rsidRPr="55CBCAF7">
        <w:rPr>
          <w:rFonts w:eastAsiaTheme="minorEastAsia"/>
          <w:b/>
          <w:bCs/>
          <w:color w:val="000000" w:themeColor="text1"/>
          <w:u w:val="single"/>
        </w:rPr>
        <w:t>Funding criteria:</w:t>
      </w:r>
    </w:p>
    <w:p w14:paraId="5FD4D46B" w14:textId="7DE20ECA" w:rsidR="00313574" w:rsidRPr="00313574" w:rsidRDefault="1CDD6B37" w:rsidP="55CBCAF7">
      <w:pPr>
        <w:pStyle w:val="ListParagraph"/>
        <w:numPr>
          <w:ilvl w:val="0"/>
          <w:numId w:val="1"/>
        </w:numPr>
        <w:rPr>
          <w:rFonts w:eastAsiaTheme="minorEastAsia"/>
          <w:color w:val="000000" w:themeColor="text1"/>
          <w:lang w:val="en-US"/>
        </w:rPr>
      </w:pPr>
      <w:r w:rsidRPr="55CBCAF7">
        <w:rPr>
          <w:rFonts w:eastAsiaTheme="minorEastAsia"/>
          <w:color w:val="000000" w:themeColor="text1"/>
        </w:rPr>
        <w:t>Applicants will be required to pay for any training in advance and show proof of receipt should they be successful with their application. *</w:t>
      </w:r>
    </w:p>
    <w:p w14:paraId="34B2509D" w14:textId="136C83FD" w:rsidR="00313574" w:rsidRPr="00313574" w:rsidRDefault="1CDD6B37" w:rsidP="55CBCAF7">
      <w:pPr>
        <w:pStyle w:val="ListParagraph"/>
        <w:numPr>
          <w:ilvl w:val="0"/>
          <w:numId w:val="1"/>
        </w:numPr>
        <w:rPr>
          <w:rFonts w:eastAsiaTheme="minorEastAsia"/>
          <w:color w:val="000000" w:themeColor="text1"/>
          <w:lang w:val="en-US"/>
        </w:rPr>
      </w:pPr>
      <w:r w:rsidRPr="55CBCAF7">
        <w:rPr>
          <w:rFonts w:eastAsiaTheme="minorEastAsia"/>
          <w:color w:val="000000" w:themeColor="text1"/>
        </w:rPr>
        <w:t>Training paid for in advance of the bursary being awarded WILL NOT be eligible.</w:t>
      </w:r>
    </w:p>
    <w:p w14:paraId="3C971D7C" w14:textId="111CBD07" w:rsidR="00313574" w:rsidRPr="00313574" w:rsidRDefault="00313574" w:rsidP="55CBCAF7">
      <w:pPr>
        <w:rPr>
          <w:rFonts w:eastAsiaTheme="minorEastAsia"/>
          <w:color w:val="000000" w:themeColor="text1"/>
          <w:lang w:val="en-US"/>
        </w:rPr>
      </w:pPr>
    </w:p>
    <w:p w14:paraId="576F24CD" w14:textId="05D73598" w:rsidR="00313574" w:rsidRPr="00313574" w:rsidRDefault="1CDD6B37" w:rsidP="55CBCAF7">
      <w:pPr>
        <w:rPr>
          <w:rFonts w:eastAsiaTheme="minorEastAsia"/>
          <w:i/>
          <w:iCs/>
          <w:color w:val="000000" w:themeColor="text1"/>
          <w:lang w:val="en-US"/>
        </w:rPr>
      </w:pPr>
      <w:r w:rsidRPr="55CBCAF7">
        <w:rPr>
          <w:rFonts w:eastAsiaTheme="minorEastAsia"/>
          <w:i/>
          <w:iCs/>
          <w:color w:val="000000" w:themeColor="text1"/>
        </w:rPr>
        <w:t>*</w:t>
      </w:r>
      <w:r w:rsidR="0036601E">
        <w:rPr>
          <w:rFonts w:eastAsiaTheme="minorEastAsia"/>
          <w:i/>
          <w:iCs/>
          <w:color w:val="000000" w:themeColor="text1"/>
        </w:rPr>
        <w:t xml:space="preserve">If you would find it difficult to pay </w:t>
      </w:r>
      <w:r w:rsidRPr="55CBCAF7">
        <w:rPr>
          <w:rFonts w:eastAsiaTheme="minorEastAsia"/>
          <w:i/>
          <w:iCs/>
          <w:color w:val="000000" w:themeColor="text1"/>
        </w:rPr>
        <w:t>for training in advance, please get in touch to discuss.</w:t>
      </w:r>
    </w:p>
    <w:p w14:paraId="1A38A0B9" w14:textId="615D80E9" w:rsidR="1CDD6B37" w:rsidRDefault="1CDD6B37" w:rsidP="55CBCAF7">
      <w:pPr>
        <w:rPr>
          <w:rFonts w:eastAsiaTheme="minorEastAsia"/>
          <w:sz w:val="22"/>
          <w:szCs w:val="22"/>
        </w:rPr>
      </w:pPr>
    </w:p>
    <w:p w14:paraId="7A345E8E" w14:textId="62A8B619" w:rsidR="00D33B9C" w:rsidRPr="00313574" w:rsidRDefault="00D33B9C" w:rsidP="55CBCAF7">
      <w:pPr>
        <w:rPr>
          <w:rFonts w:eastAsiaTheme="minorEastAsia"/>
          <w:b/>
          <w:bCs/>
          <w:u w:val="single"/>
        </w:rPr>
      </w:pPr>
      <w:r w:rsidRPr="55CBCAF7">
        <w:rPr>
          <w:rFonts w:eastAsiaTheme="minorEastAsia"/>
          <w:b/>
          <w:bCs/>
          <w:u w:val="single"/>
        </w:rPr>
        <w:t>How do I apply?</w:t>
      </w:r>
    </w:p>
    <w:p w14:paraId="0BB08CF3" w14:textId="6A21755A" w:rsidR="00570799" w:rsidRPr="00313574" w:rsidRDefault="00D33B9C" w:rsidP="55CBCAF7">
      <w:pPr>
        <w:rPr>
          <w:rFonts w:eastAsiaTheme="minorEastAsia"/>
        </w:rPr>
      </w:pPr>
      <w:r w:rsidRPr="077D8057">
        <w:rPr>
          <w:rFonts w:eastAsiaTheme="minorEastAsia"/>
        </w:rPr>
        <w:t xml:space="preserve">To apply, please </w:t>
      </w:r>
      <w:r w:rsidR="00570799" w:rsidRPr="077D8057">
        <w:rPr>
          <w:rFonts w:eastAsiaTheme="minorEastAsia"/>
        </w:rPr>
        <w:t xml:space="preserve">download and fill in the application form available on our website. </w:t>
      </w:r>
    </w:p>
    <w:p w14:paraId="2CC43EF7" w14:textId="77777777" w:rsidR="00570799" w:rsidRPr="00313574" w:rsidRDefault="00570799" w:rsidP="55CBCAF7">
      <w:pPr>
        <w:rPr>
          <w:rFonts w:eastAsiaTheme="minorEastAsia"/>
        </w:rPr>
      </w:pPr>
      <w:r w:rsidRPr="55CBCAF7">
        <w:rPr>
          <w:rFonts w:eastAsiaTheme="minorEastAsia"/>
        </w:rPr>
        <w:t>You can either return the application:</w:t>
      </w:r>
    </w:p>
    <w:p w14:paraId="352AF03E" w14:textId="77563B07" w:rsidR="00570799" w:rsidRPr="00313574" w:rsidRDefault="00570799" w:rsidP="55CBCAF7">
      <w:pPr>
        <w:pStyle w:val="ListParagraph"/>
        <w:numPr>
          <w:ilvl w:val="0"/>
          <w:numId w:val="3"/>
        </w:numPr>
        <w:rPr>
          <w:rFonts w:eastAsiaTheme="minorEastAsia"/>
        </w:rPr>
      </w:pPr>
      <w:r w:rsidRPr="55CBCAF7">
        <w:rPr>
          <w:rFonts w:eastAsiaTheme="minorEastAsia"/>
        </w:rPr>
        <w:t xml:space="preserve">By email to </w:t>
      </w:r>
      <w:hyperlink r:id="rId10">
        <w:r w:rsidRPr="55CBCAF7">
          <w:rPr>
            <w:rStyle w:val="Hyperlink"/>
            <w:rFonts w:eastAsiaTheme="minorEastAsia"/>
          </w:rPr>
          <w:t>Kate@thefarmernetwork.co.uk</w:t>
        </w:r>
      </w:hyperlink>
      <w:r w:rsidRPr="55CBCAF7">
        <w:rPr>
          <w:rStyle w:val="Hyperlink"/>
          <w:rFonts w:eastAsiaTheme="minorEastAsia"/>
        </w:rPr>
        <w:t xml:space="preserve"> </w:t>
      </w:r>
    </w:p>
    <w:p w14:paraId="1F7764F1" w14:textId="686B7883" w:rsidR="00570799" w:rsidRPr="00313574" w:rsidRDefault="00570799" w:rsidP="55CBCAF7">
      <w:pPr>
        <w:pStyle w:val="ListParagraph"/>
        <w:numPr>
          <w:ilvl w:val="0"/>
          <w:numId w:val="3"/>
        </w:numPr>
        <w:rPr>
          <w:rFonts w:eastAsiaTheme="minorEastAsia"/>
        </w:rPr>
      </w:pPr>
      <w:r w:rsidRPr="55CBCAF7">
        <w:rPr>
          <w:rFonts w:eastAsiaTheme="minorEastAsia"/>
        </w:rPr>
        <w:t>By post to: The Farmer Network, 1 Sandgate, Penrith, CA11 7TP</w:t>
      </w:r>
    </w:p>
    <w:p w14:paraId="1DD10DA8" w14:textId="77777777" w:rsidR="00570799" w:rsidRPr="00313574" w:rsidRDefault="00570799" w:rsidP="55CBCAF7">
      <w:pPr>
        <w:rPr>
          <w:rFonts w:eastAsiaTheme="minorEastAsia"/>
        </w:rPr>
      </w:pPr>
    </w:p>
    <w:p w14:paraId="169616A7" w14:textId="048939B4" w:rsidR="00D33B9C" w:rsidRPr="00313574" w:rsidRDefault="00D33B9C" w:rsidP="55CBCAF7">
      <w:pPr>
        <w:rPr>
          <w:rFonts w:eastAsiaTheme="minorEastAsia"/>
          <w:b/>
          <w:bCs/>
          <w:u w:val="single"/>
        </w:rPr>
      </w:pPr>
      <w:r w:rsidRPr="55CBCAF7">
        <w:rPr>
          <w:rFonts w:eastAsiaTheme="minorEastAsia"/>
          <w:b/>
          <w:bCs/>
          <w:u w:val="single"/>
        </w:rPr>
        <w:t>What’s the deadline?</w:t>
      </w:r>
    </w:p>
    <w:p w14:paraId="1DB00F51" w14:textId="304CF204" w:rsidR="00D33B9C" w:rsidRPr="00313574" w:rsidRDefault="00570799" w:rsidP="55CBCAF7">
      <w:pPr>
        <w:rPr>
          <w:rFonts w:eastAsiaTheme="minorEastAsia"/>
        </w:rPr>
      </w:pPr>
      <w:r w:rsidRPr="077D8057">
        <w:rPr>
          <w:rFonts w:eastAsiaTheme="minorEastAsia"/>
        </w:rPr>
        <w:t xml:space="preserve">Closing deadline for applications is </w:t>
      </w:r>
      <w:r w:rsidR="0036601E">
        <w:rPr>
          <w:rFonts w:eastAsiaTheme="minorEastAsia"/>
        </w:rPr>
        <w:t>Thursday 28</w:t>
      </w:r>
      <w:r w:rsidR="0036601E" w:rsidRPr="0036601E">
        <w:rPr>
          <w:rFonts w:eastAsiaTheme="minorEastAsia"/>
          <w:vertAlign w:val="superscript"/>
        </w:rPr>
        <w:t>th</w:t>
      </w:r>
      <w:r w:rsidRPr="077D8057">
        <w:rPr>
          <w:rFonts w:eastAsiaTheme="minorEastAsia"/>
        </w:rPr>
        <w:t xml:space="preserve"> July 2022.</w:t>
      </w:r>
    </w:p>
    <w:p w14:paraId="25ED5FC9" w14:textId="77777777" w:rsidR="00570799" w:rsidRPr="00313574" w:rsidRDefault="00570799" w:rsidP="55CBCAF7">
      <w:pPr>
        <w:rPr>
          <w:rFonts w:eastAsiaTheme="minorEastAsia"/>
        </w:rPr>
      </w:pPr>
    </w:p>
    <w:p w14:paraId="11CA13B5" w14:textId="63583CA9" w:rsidR="00D33B9C" w:rsidRPr="00313574" w:rsidRDefault="00D33B9C" w:rsidP="55CBCAF7">
      <w:pPr>
        <w:rPr>
          <w:rFonts w:eastAsiaTheme="minorEastAsia"/>
          <w:b/>
          <w:bCs/>
          <w:u w:val="single"/>
        </w:rPr>
      </w:pPr>
      <w:r w:rsidRPr="55CBCAF7">
        <w:rPr>
          <w:rFonts w:eastAsiaTheme="minorEastAsia"/>
          <w:b/>
          <w:bCs/>
          <w:u w:val="single"/>
        </w:rPr>
        <w:t>When will I find out if I have been successful?</w:t>
      </w:r>
    </w:p>
    <w:p w14:paraId="14F037AF" w14:textId="502E43C6" w:rsidR="00D33B9C" w:rsidRPr="00313574" w:rsidRDefault="00570799" w:rsidP="55CBCAF7">
      <w:pPr>
        <w:rPr>
          <w:rFonts w:eastAsiaTheme="minorEastAsia"/>
        </w:rPr>
      </w:pPr>
      <w:r w:rsidRPr="077D8057">
        <w:rPr>
          <w:rFonts w:eastAsiaTheme="minorEastAsia"/>
        </w:rPr>
        <w:t xml:space="preserve">All applications will be reviewed by a selected panel. All applicants will find out if the outcome of their application via email, no later than </w:t>
      </w:r>
      <w:r w:rsidR="0036601E">
        <w:rPr>
          <w:rFonts w:eastAsiaTheme="minorEastAsia"/>
        </w:rPr>
        <w:t>Friday 5</w:t>
      </w:r>
      <w:r w:rsidR="0036601E" w:rsidRPr="0036601E">
        <w:rPr>
          <w:rFonts w:eastAsiaTheme="minorEastAsia"/>
          <w:vertAlign w:val="superscript"/>
        </w:rPr>
        <w:t>th</w:t>
      </w:r>
      <w:r w:rsidR="0036601E">
        <w:rPr>
          <w:rFonts w:eastAsiaTheme="minorEastAsia"/>
        </w:rPr>
        <w:t xml:space="preserve"> August 2022.</w:t>
      </w:r>
    </w:p>
    <w:p w14:paraId="2F946AC1" w14:textId="77777777" w:rsidR="00D33B9C" w:rsidRPr="00313574" w:rsidRDefault="00D33B9C" w:rsidP="55CBCAF7">
      <w:pPr>
        <w:rPr>
          <w:rFonts w:eastAsiaTheme="minorEastAsia"/>
          <w:i/>
          <w:iCs/>
        </w:rPr>
      </w:pPr>
    </w:p>
    <w:p w14:paraId="5FA13592" w14:textId="77FBC276" w:rsidR="00D33B9C" w:rsidRDefault="00D33B9C" w:rsidP="55CBCAF7">
      <w:pPr>
        <w:rPr>
          <w:rFonts w:eastAsiaTheme="minorEastAsia"/>
          <w:b/>
          <w:bCs/>
          <w:u w:val="single"/>
        </w:rPr>
      </w:pPr>
      <w:r w:rsidRPr="55CBCAF7">
        <w:rPr>
          <w:rFonts w:eastAsiaTheme="minorEastAsia"/>
          <w:b/>
          <w:bCs/>
          <w:u w:val="single"/>
        </w:rPr>
        <w:t>Contact:</w:t>
      </w:r>
    </w:p>
    <w:p w14:paraId="1BF55AF8" w14:textId="1E1F8A89" w:rsidR="001F69F8" w:rsidRPr="00313574" w:rsidRDefault="00D33B9C" w:rsidP="077D8057">
      <w:pPr>
        <w:rPr>
          <w:rFonts w:eastAsiaTheme="minorEastAsia"/>
        </w:rPr>
      </w:pPr>
      <w:r w:rsidRPr="077D8057">
        <w:rPr>
          <w:rFonts w:eastAsiaTheme="minorEastAsia"/>
        </w:rPr>
        <w:t xml:space="preserve">If you have any queries in reference to the above, please contact Kate Gascoyne, </w:t>
      </w:r>
    </w:p>
    <w:p w14:paraId="223F355E" w14:textId="41C18A62" w:rsidR="001F69F8" w:rsidRPr="00313574" w:rsidRDefault="00D33B9C" w:rsidP="55CBCAF7">
      <w:pPr>
        <w:rPr>
          <w:rFonts w:eastAsiaTheme="minorEastAsia"/>
        </w:rPr>
      </w:pPr>
      <w:r w:rsidRPr="077D8057">
        <w:rPr>
          <w:rFonts w:eastAsiaTheme="minorEastAsia"/>
        </w:rPr>
        <w:t xml:space="preserve">Tel: 07548 934 282 or email: </w:t>
      </w:r>
      <w:hyperlink r:id="rId11">
        <w:r w:rsidRPr="077D8057">
          <w:rPr>
            <w:rStyle w:val="Hyperlink"/>
            <w:rFonts w:eastAsiaTheme="minorEastAsia"/>
          </w:rPr>
          <w:t>Kate@thefarmernetwork.co.uk</w:t>
        </w:r>
      </w:hyperlink>
    </w:p>
    <w:sectPr w:rsidR="001F69F8" w:rsidRPr="00313574" w:rsidSect="00995B51">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CA1"/>
    <w:multiLevelType w:val="hybridMultilevel"/>
    <w:tmpl w:val="151A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99853"/>
    <w:multiLevelType w:val="hybridMultilevel"/>
    <w:tmpl w:val="CEDEB482"/>
    <w:lvl w:ilvl="0" w:tplc="718C8ED2">
      <w:start w:val="1"/>
      <w:numFmt w:val="bullet"/>
      <w:lvlText w:val=""/>
      <w:lvlJc w:val="left"/>
      <w:pPr>
        <w:ind w:left="720" w:hanging="360"/>
      </w:pPr>
      <w:rPr>
        <w:rFonts w:ascii="Symbol" w:hAnsi="Symbol" w:hint="default"/>
      </w:rPr>
    </w:lvl>
    <w:lvl w:ilvl="1" w:tplc="B900D96C">
      <w:start w:val="1"/>
      <w:numFmt w:val="bullet"/>
      <w:lvlText w:val="o"/>
      <w:lvlJc w:val="left"/>
      <w:pPr>
        <w:ind w:left="1440" w:hanging="360"/>
      </w:pPr>
      <w:rPr>
        <w:rFonts w:ascii="Courier New" w:hAnsi="Courier New" w:hint="default"/>
      </w:rPr>
    </w:lvl>
    <w:lvl w:ilvl="2" w:tplc="8AE297B4">
      <w:start w:val="1"/>
      <w:numFmt w:val="bullet"/>
      <w:lvlText w:val=""/>
      <w:lvlJc w:val="left"/>
      <w:pPr>
        <w:ind w:left="2160" w:hanging="360"/>
      </w:pPr>
      <w:rPr>
        <w:rFonts w:ascii="Wingdings" w:hAnsi="Wingdings" w:hint="default"/>
      </w:rPr>
    </w:lvl>
    <w:lvl w:ilvl="3" w:tplc="6CE634A6">
      <w:start w:val="1"/>
      <w:numFmt w:val="bullet"/>
      <w:lvlText w:val=""/>
      <w:lvlJc w:val="left"/>
      <w:pPr>
        <w:ind w:left="2880" w:hanging="360"/>
      </w:pPr>
      <w:rPr>
        <w:rFonts w:ascii="Symbol" w:hAnsi="Symbol" w:hint="default"/>
      </w:rPr>
    </w:lvl>
    <w:lvl w:ilvl="4" w:tplc="40823ABA">
      <w:start w:val="1"/>
      <w:numFmt w:val="bullet"/>
      <w:lvlText w:val="o"/>
      <w:lvlJc w:val="left"/>
      <w:pPr>
        <w:ind w:left="3600" w:hanging="360"/>
      </w:pPr>
      <w:rPr>
        <w:rFonts w:ascii="Courier New" w:hAnsi="Courier New" w:hint="default"/>
      </w:rPr>
    </w:lvl>
    <w:lvl w:ilvl="5" w:tplc="72E899A6">
      <w:start w:val="1"/>
      <w:numFmt w:val="bullet"/>
      <w:lvlText w:val=""/>
      <w:lvlJc w:val="left"/>
      <w:pPr>
        <w:ind w:left="4320" w:hanging="360"/>
      </w:pPr>
      <w:rPr>
        <w:rFonts w:ascii="Wingdings" w:hAnsi="Wingdings" w:hint="default"/>
      </w:rPr>
    </w:lvl>
    <w:lvl w:ilvl="6" w:tplc="07D2821A">
      <w:start w:val="1"/>
      <w:numFmt w:val="bullet"/>
      <w:lvlText w:val=""/>
      <w:lvlJc w:val="left"/>
      <w:pPr>
        <w:ind w:left="5040" w:hanging="360"/>
      </w:pPr>
      <w:rPr>
        <w:rFonts w:ascii="Symbol" w:hAnsi="Symbol" w:hint="default"/>
      </w:rPr>
    </w:lvl>
    <w:lvl w:ilvl="7" w:tplc="A65EE39C">
      <w:start w:val="1"/>
      <w:numFmt w:val="bullet"/>
      <w:lvlText w:val="o"/>
      <w:lvlJc w:val="left"/>
      <w:pPr>
        <w:ind w:left="5760" w:hanging="360"/>
      </w:pPr>
      <w:rPr>
        <w:rFonts w:ascii="Courier New" w:hAnsi="Courier New" w:hint="default"/>
      </w:rPr>
    </w:lvl>
    <w:lvl w:ilvl="8" w:tplc="673865B2">
      <w:start w:val="1"/>
      <w:numFmt w:val="bullet"/>
      <w:lvlText w:val=""/>
      <w:lvlJc w:val="left"/>
      <w:pPr>
        <w:ind w:left="6480" w:hanging="360"/>
      </w:pPr>
      <w:rPr>
        <w:rFonts w:ascii="Wingdings" w:hAnsi="Wingdings" w:hint="default"/>
      </w:rPr>
    </w:lvl>
  </w:abstractNum>
  <w:abstractNum w:abstractNumId="2" w15:restartNumberingAfterBreak="0">
    <w:nsid w:val="495623F6"/>
    <w:multiLevelType w:val="hybridMultilevel"/>
    <w:tmpl w:val="27F4039A"/>
    <w:lvl w:ilvl="0" w:tplc="0E148606">
      <w:start w:val="1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861296">
    <w:abstractNumId w:val="1"/>
  </w:num>
  <w:num w:numId="2" w16cid:durableId="462114799">
    <w:abstractNumId w:val="0"/>
  </w:num>
  <w:num w:numId="3" w16cid:durableId="422773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22"/>
    <w:rsid w:val="000011BF"/>
    <w:rsid w:val="00186626"/>
    <w:rsid w:val="00313574"/>
    <w:rsid w:val="0036601E"/>
    <w:rsid w:val="003E1359"/>
    <w:rsid w:val="00421322"/>
    <w:rsid w:val="00455DA9"/>
    <w:rsid w:val="00505CBB"/>
    <w:rsid w:val="00570799"/>
    <w:rsid w:val="00670B23"/>
    <w:rsid w:val="007926A2"/>
    <w:rsid w:val="007E4D8B"/>
    <w:rsid w:val="00833927"/>
    <w:rsid w:val="00927869"/>
    <w:rsid w:val="00995B51"/>
    <w:rsid w:val="00A3285E"/>
    <w:rsid w:val="00A43363"/>
    <w:rsid w:val="00B760BA"/>
    <w:rsid w:val="00BF43B7"/>
    <w:rsid w:val="00D33B9C"/>
    <w:rsid w:val="0245CA91"/>
    <w:rsid w:val="077D8057"/>
    <w:rsid w:val="093C89C7"/>
    <w:rsid w:val="1506CC6C"/>
    <w:rsid w:val="1CDD6B37"/>
    <w:rsid w:val="29154292"/>
    <w:rsid w:val="2B83C003"/>
    <w:rsid w:val="2E974CE8"/>
    <w:rsid w:val="3477B21B"/>
    <w:rsid w:val="34F926FB"/>
    <w:rsid w:val="3C7C3918"/>
    <w:rsid w:val="4BF26ED0"/>
    <w:rsid w:val="4F65B835"/>
    <w:rsid w:val="55CBCAF7"/>
    <w:rsid w:val="56F2EC43"/>
    <w:rsid w:val="5FADF91C"/>
    <w:rsid w:val="6731EB0E"/>
    <w:rsid w:val="679FE2A4"/>
    <w:rsid w:val="6CB55725"/>
    <w:rsid w:val="7CA73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1CFD"/>
  <w14:defaultImageDpi w14:val="32767"/>
  <w15:chartTrackingRefBased/>
  <w15:docId w15:val="{84DE254E-C891-DE4E-9D80-0D9B6F7A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1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322"/>
    <w:pPr>
      <w:ind w:left="720"/>
      <w:contextualSpacing/>
    </w:pPr>
  </w:style>
  <w:style w:type="character" w:styleId="Hyperlink">
    <w:name w:val="Hyperlink"/>
    <w:basedOn w:val="DefaultParagraphFont"/>
    <w:uiPriority w:val="99"/>
    <w:unhideWhenUsed/>
    <w:rsid w:val="00421322"/>
    <w:rPr>
      <w:color w:val="0563C1" w:themeColor="hyperlink"/>
      <w:u w:val="single"/>
    </w:rPr>
  </w:style>
  <w:style w:type="character" w:customStyle="1" w:styleId="normaltextrun">
    <w:name w:val="normaltextrun"/>
    <w:basedOn w:val="DefaultParagraphFont"/>
    <w:rsid w:val="00421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e@thefarmernetwork.co.uk" TargetMode="External"/><Relationship Id="rId5" Type="http://schemas.openxmlformats.org/officeDocument/2006/relationships/styles" Target="styles.xml"/><Relationship Id="rId10" Type="http://schemas.openxmlformats.org/officeDocument/2006/relationships/hyperlink" Target="mailto:Kate@thefarmernetwork.co.uk" TargetMode="Externa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c1108c-897c-4924-9522-6ca43130e568">
      <UserInfo>
        <DisplayName>Veronica Waller</DisplayName>
        <AccountId>9</AccountId>
        <AccountType/>
      </UserInfo>
      <UserInfo>
        <DisplayName>Kate Gascoyne</DisplayName>
        <AccountId>23</AccountId>
        <AccountType/>
      </UserInfo>
      <UserInfo>
        <DisplayName>Holly</DisplayName>
        <AccountId>18</AccountId>
        <AccountType/>
      </UserInfo>
      <UserInfo>
        <DisplayName>Angela Chappelhow</DisplayName>
        <AccountId>12</AccountId>
        <AccountType/>
      </UserInfo>
    </SharedWithUsers>
    <TaxCatchAll xmlns="a5c1108c-897c-4924-9522-6ca43130e568" xsi:nil="true"/>
    <lcf76f155ced4ddcb4097134ff3c332f xmlns="5d8be1dd-4a71-439e-927c-992ec7e6375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B2D2CA99FF5D46B35CEEFF55080892" ma:contentTypeVersion="12" ma:contentTypeDescription="Create a new document." ma:contentTypeScope="" ma:versionID="f06cea183dff65b968eb466a9077fa39">
  <xsd:schema xmlns:xsd="http://www.w3.org/2001/XMLSchema" xmlns:xs="http://www.w3.org/2001/XMLSchema" xmlns:p="http://schemas.microsoft.com/office/2006/metadata/properties" xmlns:ns2="5d8be1dd-4a71-439e-927c-992ec7e6375d" xmlns:ns3="a5c1108c-897c-4924-9522-6ca43130e568" targetNamespace="http://schemas.microsoft.com/office/2006/metadata/properties" ma:root="true" ma:fieldsID="c2f72268f428257177820cc6bcd7d820" ns2:_="" ns3:_="">
    <xsd:import namespace="5d8be1dd-4a71-439e-927c-992ec7e6375d"/>
    <xsd:import namespace="a5c1108c-897c-4924-9522-6ca43130e5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be1dd-4a71-439e-927c-992ec7e63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5a01c43-7063-40ed-b712-2f69c76e4c5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c1108c-897c-4924-9522-6ca43130e5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8f649e-946f-49ef-8f2e-1f94a5e0f397}" ma:internalName="TaxCatchAll" ma:showField="CatchAllData" ma:web="a5c1108c-897c-4924-9522-6ca43130e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7258F5-8E75-4F01-8410-3BEBA2A3CB50}">
  <ds:schemaRefs>
    <ds:schemaRef ds:uri="http://schemas.microsoft.com/office/2006/metadata/properties"/>
    <ds:schemaRef ds:uri="http://schemas.microsoft.com/office/infopath/2007/PartnerControls"/>
    <ds:schemaRef ds:uri="a5c1108c-897c-4924-9522-6ca43130e568"/>
  </ds:schemaRefs>
</ds:datastoreItem>
</file>

<file path=customXml/itemProps2.xml><?xml version="1.0" encoding="utf-8"?>
<ds:datastoreItem xmlns:ds="http://schemas.openxmlformats.org/officeDocument/2006/customXml" ds:itemID="{A40525D3-7178-4E78-8C5F-2F594691F230}"/>
</file>

<file path=customXml/itemProps3.xml><?xml version="1.0" encoding="utf-8"?>
<ds:datastoreItem xmlns:ds="http://schemas.openxmlformats.org/officeDocument/2006/customXml" ds:itemID="{1C43EE2C-EC23-4855-BFD0-B2D8A0FD69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Jones</dc:creator>
  <cp:keywords/>
  <dc:description/>
  <cp:lastModifiedBy>Donna Gough</cp:lastModifiedBy>
  <cp:revision>2</cp:revision>
  <dcterms:created xsi:type="dcterms:W3CDTF">2022-07-12T15:10:00Z</dcterms:created>
  <dcterms:modified xsi:type="dcterms:W3CDTF">2022-07-12T15:10:00Z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0x01010054B2D2CA99FF5D46B35CEEFF55080892</vt:lpwstr>
  </property>
  <property fmtid="{D5CDD505-2E9C-101B-9397-08002B2CF9AE}" pid="3" name="MediaServiceImageTags">
    <vt:lpwstr/>
  </property>
</Properties>
</file>